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2C9" w14:textId="77777777" w:rsidR="00C758F1" w:rsidRDefault="00C758F1" w:rsidP="00690323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14:paraId="68CEE015" w14:textId="59E560DA" w:rsidR="0017238D" w:rsidRPr="00E831AA" w:rsidRDefault="000A6C50" w:rsidP="00690323">
      <w:pPr>
        <w:jc w:val="center"/>
        <w:rPr>
          <w:b/>
          <w:sz w:val="28"/>
          <w:szCs w:val="28"/>
          <w:lang w:val="en-US"/>
        </w:rPr>
      </w:pPr>
      <w:r w:rsidRPr="00E831AA">
        <w:rPr>
          <w:b/>
          <w:sz w:val="28"/>
          <w:szCs w:val="28"/>
          <w:lang w:val="en-US"/>
        </w:rPr>
        <w:t>T</w:t>
      </w:r>
      <w:r w:rsidR="00E71C34" w:rsidRPr="00E831AA">
        <w:rPr>
          <w:b/>
          <w:sz w:val="28"/>
          <w:szCs w:val="28"/>
          <w:lang w:val="en-US"/>
        </w:rPr>
        <w:t>ITLE OF YOUR EXTENDED ABSTRACT</w:t>
      </w:r>
      <w:r w:rsidR="001A74C0" w:rsidRPr="00E831AA">
        <w:rPr>
          <w:b/>
          <w:sz w:val="28"/>
          <w:szCs w:val="28"/>
          <w:lang w:val="en-US"/>
        </w:rPr>
        <w:t xml:space="preserve"> (TNR, </w:t>
      </w:r>
      <w:r w:rsidRPr="00E831AA">
        <w:rPr>
          <w:b/>
          <w:sz w:val="28"/>
          <w:szCs w:val="28"/>
          <w:lang w:val="en-US"/>
        </w:rPr>
        <w:t xml:space="preserve">Bold 14pt </w:t>
      </w:r>
      <w:r w:rsidRPr="00864C55">
        <w:rPr>
          <w:b/>
          <w:noProof/>
          <w:sz w:val="28"/>
          <w:szCs w:val="28"/>
          <w:lang w:val="en-US"/>
        </w:rPr>
        <w:t>centered</w:t>
      </w:r>
      <w:r w:rsidRPr="00E831AA">
        <w:rPr>
          <w:b/>
          <w:sz w:val="28"/>
          <w:szCs w:val="28"/>
          <w:lang w:val="en-US"/>
        </w:rPr>
        <w:t>)</w:t>
      </w:r>
    </w:p>
    <w:p w14:paraId="63777A11" w14:textId="77777777" w:rsidR="0017238D" w:rsidRPr="00E831AA" w:rsidRDefault="0017238D" w:rsidP="00690323">
      <w:pPr>
        <w:jc w:val="center"/>
        <w:rPr>
          <w:lang w:val="en-US"/>
        </w:rPr>
      </w:pPr>
    </w:p>
    <w:p w14:paraId="7992C25A" w14:textId="70FEE916" w:rsidR="0017238D" w:rsidRPr="00E831AA" w:rsidRDefault="000A6C50" w:rsidP="000A6C50">
      <w:pPr>
        <w:jc w:val="center"/>
        <w:rPr>
          <w:vertAlign w:val="superscript"/>
          <w:lang w:val="en-US"/>
        </w:rPr>
      </w:pPr>
      <w:r w:rsidRPr="00E831AA">
        <w:rPr>
          <w:lang w:val="en-US"/>
        </w:rPr>
        <w:t>Author</w:t>
      </w:r>
      <w:r w:rsidR="001A74C0" w:rsidRPr="00E831AA">
        <w:rPr>
          <w:lang w:val="en-US"/>
        </w:rPr>
        <w:t>, A</w:t>
      </w:r>
      <w:r w:rsidRPr="00E831AA">
        <w:rPr>
          <w:vertAlign w:val="superscript"/>
          <w:lang w:val="en-US"/>
        </w:rPr>
        <w:t>1</w:t>
      </w:r>
      <w:r w:rsidR="001A74C0" w:rsidRPr="00E831AA">
        <w:rPr>
          <w:lang w:val="en-US"/>
        </w:rPr>
        <w:t xml:space="preserve">, </w:t>
      </w:r>
      <w:r w:rsidR="00E71C34" w:rsidRPr="00E831AA">
        <w:rPr>
          <w:lang w:val="en-US"/>
        </w:rPr>
        <w:t>Author</w:t>
      </w:r>
      <w:r w:rsidR="001A74C0" w:rsidRPr="00E831AA">
        <w:rPr>
          <w:lang w:val="en-US"/>
        </w:rPr>
        <w:t>, B</w:t>
      </w:r>
      <w:r w:rsidRPr="00E831AA">
        <w:rPr>
          <w:vertAlign w:val="superscript"/>
          <w:lang w:val="en-US"/>
        </w:rPr>
        <w:t>2</w:t>
      </w:r>
      <w:r w:rsidR="001A74C0" w:rsidRPr="00E831AA">
        <w:rPr>
          <w:lang w:val="en-US"/>
        </w:rPr>
        <w:t>, and</w:t>
      </w:r>
      <w:r w:rsidRPr="00E831AA">
        <w:rPr>
          <w:lang w:val="en-US"/>
        </w:rPr>
        <w:t xml:space="preserve"> Author</w:t>
      </w:r>
      <w:r w:rsidR="001A74C0" w:rsidRPr="00E831AA">
        <w:rPr>
          <w:lang w:val="en-US"/>
        </w:rPr>
        <w:t>, C</w:t>
      </w:r>
      <w:r w:rsidRPr="00E831AA">
        <w:rPr>
          <w:vertAlign w:val="superscript"/>
          <w:lang w:val="en-US"/>
        </w:rPr>
        <w:t>3</w:t>
      </w:r>
      <w:r w:rsidR="00A20278">
        <w:rPr>
          <w:vertAlign w:val="superscript"/>
          <w:lang w:val="en-US"/>
        </w:rPr>
        <w:t>*</w:t>
      </w:r>
      <w:r w:rsidR="001A74C0" w:rsidRPr="00E831AA">
        <w:rPr>
          <w:lang w:val="en-US"/>
        </w:rPr>
        <w:t xml:space="preserve"> </w:t>
      </w:r>
      <w:r w:rsidR="00545B59">
        <w:rPr>
          <w:lang w:val="en-US"/>
        </w:rPr>
        <w:br/>
      </w:r>
      <w:r w:rsidR="001A74C0" w:rsidRPr="00545B59">
        <w:rPr>
          <w:color w:val="4472C4" w:themeColor="accent1"/>
          <w:lang w:val="en-US"/>
        </w:rPr>
        <w:t>(TNR</w:t>
      </w:r>
      <w:r w:rsidRPr="00545B59">
        <w:rPr>
          <w:color w:val="4472C4" w:themeColor="accent1"/>
          <w:lang w:val="en-US"/>
        </w:rPr>
        <w:t xml:space="preserve"> 1</w:t>
      </w:r>
      <w:r w:rsidR="00E71C34" w:rsidRPr="00545B59">
        <w:rPr>
          <w:color w:val="4472C4" w:themeColor="accent1"/>
          <w:lang w:val="en-US"/>
        </w:rPr>
        <w:t>2</w:t>
      </w:r>
      <w:r w:rsidRPr="00545B59">
        <w:rPr>
          <w:color w:val="4472C4" w:themeColor="accent1"/>
          <w:lang w:val="en-US"/>
        </w:rPr>
        <w:t xml:space="preserve">pt </w:t>
      </w:r>
      <w:r w:rsidRPr="00545B59">
        <w:rPr>
          <w:noProof/>
          <w:color w:val="4472C4" w:themeColor="accent1"/>
          <w:lang w:val="en-US"/>
        </w:rPr>
        <w:t>centered</w:t>
      </w:r>
      <w:r w:rsidR="00545B59" w:rsidRPr="00545B59">
        <w:rPr>
          <w:color w:val="4472C4" w:themeColor="accent1"/>
          <w:lang w:val="en-US"/>
        </w:rPr>
        <w:t xml:space="preserve">, place </w:t>
      </w:r>
      <w:r w:rsidR="00545B59" w:rsidRPr="00545B59">
        <w:rPr>
          <w:color w:val="4472C4" w:themeColor="accent1"/>
          <w:vertAlign w:val="superscript"/>
          <w:lang w:val="en-US"/>
        </w:rPr>
        <w:t>*</w:t>
      </w:r>
      <w:r w:rsidR="00545B59" w:rsidRPr="00545B59">
        <w:rPr>
          <w:color w:val="4472C4" w:themeColor="accent1"/>
          <w:lang w:val="en-US"/>
        </w:rPr>
        <w:t xml:space="preserve"> behinds the corresponding author</w:t>
      </w:r>
      <w:r w:rsidRPr="00545B59">
        <w:rPr>
          <w:color w:val="4472C4" w:themeColor="accent1"/>
          <w:lang w:val="en-US"/>
        </w:rPr>
        <w:t>)</w:t>
      </w:r>
    </w:p>
    <w:p w14:paraId="0E36F148" w14:textId="77777777" w:rsidR="00505C9D" w:rsidRPr="00E831AA" w:rsidRDefault="00505C9D" w:rsidP="00690323">
      <w:pPr>
        <w:jc w:val="center"/>
        <w:rPr>
          <w:lang w:val="en-US"/>
        </w:rPr>
      </w:pPr>
    </w:p>
    <w:p w14:paraId="6CD310EC" w14:textId="77777777" w:rsidR="0017238D" w:rsidRPr="00E831AA" w:rsidRDefault="00BB005E" w:rsidP="000A6C50">
      <w:pPr>
        <w:jc w:val="center"/>
        <w:rPr>
          <w:lang w:val="en-US"/>
        </w:rPr>
      </w:pPr>
      <w:r w:rsidRPr="00E831AA">
        <w:rPr>
          <w:vertAlign w:val="superscript"/>
          <w:lang w:val="en-US"/>
        </w:rPr>
        <w:t>1</w:t>
      </w:r>
      <w:r w:rsidR="0017238D" w:rsidRPr="00E831AA">
        <w:rPr>
          <w:lang w:val="en-US"/>
        </w:rPr>
        <w:t>Institu</w:t>
      </w:r>
      <w:r w:rsidR="00E71C34" w:rsidRPr="00E831AA">
        <w:rPr>
          <w:lang w:val="en-US"/>
        </w:rPr>
        <w:t>tion 1</w:t>
      </w:r>
      <w:r w:rsidR="001A74C0" w:rsidRPr="00E831AA">
        <w:rPr>
          <w:lang w:val="en-US"/>
        </w:rPr>
        <w:t>(TNR</w:t>
      </w:r>
      <w:r w:rsidR="00E71C34" w:rsidRPr="00E831AA">
        <w:rPr>
          <w:lang w:val="en-US"/>
        </w:rPr>
        <w:t xml:space="preserve"> 12</w:t>
      </w:r>
      <w:r w:rsidR="000A6C50" w:rsidRPr="00E831AA">
        <w:rPr>
          <w:lang w:val="en-US"/>
        </w:rPr>
        <w:t xml:space="preserve">pt centered) </w:t>
      </w:r>
    </w:p>
    <w:p w14:paraId="783D2FA8" w14:textId="77777777" w:rsidR="00E71C34" w:rsidRPr="00E831AA" w:rsidRDefault="00E71C34" w:rsidP="00E71C34">
      <w:pPr>
        <w:jc w:val="center"/>
        <w:rPr>
          <w:lang w:val="en-US"/>
        </w:rPr>
      </w:pPr>
      <w:r w:rsidRPr="00E831AA">
        <w:rPr>
          <w:vertAlign w:val="superscript"/>
          <w:lang w:val="en-US"/>
        </w:rPr>
        <w:t>2</w:t>
      </w:r>
      <w:r w:rsidRPr="00E831AA">
        <w:rPr>
          <w:lang w:val="en-US"/>
        </w:rPr>
        <w:t>Institution 2</w:t>
      </w:r>
      <w:r w:rsidR="001A74C0" w:rsidRPr="00E831AA">
        <w:rPr>
          <w:lang w:val="en-US"/>
        </w:rPr>
        <w:t xml:space="preserve"> (TNR</w:t>
      </w:r>
      <w:r w:rsidRPr="00E831AA">
        <w:rPr>
          <w:lang w:val="en-US"/>
        </w:rPr>
        <w:t xml:space="preserve"> 12pt centered) </w:t>
      </w:r>
    </w:p>
    <w:p w14:paraId="5E5A3F08" w14:textId="77777777" w:rsidR="00E71C34" w:rsidRPr="00E831AA" w:rsidRDefault="00E71C34" w:rsidP="00E71C34">
      <w:pPr>
        <w:jc w:val="center"/>
        <w:rPr>
          <w:lang w:val="en-US"/>
        </w:rPr>
      </w:pPr>
      <w:r w:rsidRPr="00E831AA">
        <w:rPr>
          <w:vertAlign w:val="superscript"/>
          <w:lang w:val="en-US"/>
        </w:rPr>
        <w:t>3</w:t>
      </w:r>
      <w:r w:rsidRPr="00E831AA">
        <w:rPr>
          <w:lang w:val="en-US"/>
        </w:rPr>
        <w:t>Institution 3</w:t>
      </w:r>
      <w:r w:rsidR="001A74C0" w:rsidRPr="00E831AA">
        <w:rPr>
          <w:lang w:val="en-US"/>
        </w:rPr>
        <w:t xml:space="preserve"> (TNR</w:t>
      </w:r>
      <w:r w:rsidRPr="00E831AA">
        <w:rPr>
          <w:lang w:val="en-US"/>
        </w:rPr>
        <w:t xml:space="preserve"> 12pt centered) </w:t>
      </w:r>
    </w:p>
    <w:p w14:paraId="4731119D" w14:textId="051AB6DF" w:rsidR="00E71C34" w:rsidRPr="00E831AA" w:rsidRDefault="00E71C34" w:rsidP="00E71C34">
      <w:pPr>
        <w:jc w:val="center"/>
        <w:rPr>
          <w:lang w:val="en-US"/>
        </w:rPr>
      </w:pPr>
      <w:r w:rsidRPr="00E831AA">
        <w:rPr>
          <w:lang w:val="en-US"/>
        </w:rPr>
        <w:t>E-mail</w:t>
      </w:r>
      <w:r w:rsidR="00A20278">
        <w:rPr>
          <w:lang w:val="en-US"/>
        </w:rPr>
        <w:t>:</w:t>
      </w:r>
      <w:r w:rsidRPr="00E831AA">
        <w:rPr>
          <w:lang w:val="en-US"/>
        </w:rPr>
        <w:t xml:space="preserve"> (corresponding author)</w:t>
      </w:r>
    </w:p>
    <w:p w14:paraId="2B14C36C" w14:textId="77777777" w:rsidR="00E71C34" w:rsidRPr="00E831AA" w:rsidRDefault="00E71C34" w:rsidP="00E71C34">
      <w:pPr>
        <w:jc w:val="center"/>
        <w:rPr>
          <w:lang w:val="en-US"/>
        </w:rPr>
      </w:pPr>
    </w:p>
    <w:p w14:paraId="5699BDFB" w14:textId="77777777" w:rsidR="00505C9D" w:rsidRPr="00E831AA" w:rsidRDefault="00505C9D" w:rsidP="00690323">
      <w:pPr>
        <w:jc w:val="center"/>
        <w:rPr>
          <w:lang w:val="en-US"/>
        </w:rPr>
      </w:pPr>
    </w:p>
    <w:p w14:paraId="631A256A" w14:textId="101A338A" w:rsidR="0089666E" w:rsidRPr="00E831AA" w:rsidRDefault="00A02BBC" w:rsidP="00A02BBC">
      <w:pPr>
        <w:rPr>
          <w:b/>
          <w:lang w:val="en-US"/>
        </w:rPr>
      </w:pPr>
      <w:r>
        <w:rPr>
          <w:b/>
          <w:lang w:val="en-US"/>
        </w:rPr>
        <w:t xml:space="preserve">1. </w:t>
      </w:r>
      <w:r w:rsidR="00E71C34" w:rsidRPr="00E831AA">
        <w:rPr>
          <w:b/>
          <w:lang w:val="en-US"/>
        </w:rPr>
        <w:t xml:space="preserve">INTRODUCTION </w:t>
      </w:r>
      <w:r w:rsidR="000A6C50" w:rsidRPr="00545B59">
        <w:rPr>
          <w:b/>
          <w:color w:val="4472C4" w:themeColor="accent1"/>
          <w:lang w:val="en-US"/>
        </w:rPr>
        <w:t>(</w:t>
      </w:r>
      <w:r w:rsidR="009134E2" w:rsidRPr="00545B59">
        <w:rPr>
          <w:b/>
          <w:color w:val="4472C4" w:themeColor="accent1"/>
          <w:lang w:val="en-US"/>
        </w:rPr>
        <w:t>headlines: TNR</w:t>
      </w:r>
      <w:r w:rsidR="00E71C34" w:rsidRPr="00545B59">
        <w:rPr>
          <w:b/>
          <w:color w:val="4472C4" w:themeColor="accent1"/>
          <w:lang w:val="en-US"/>
        </w:rPr>
        <w:t xml:space="preserve"> Bold, 12</w:t>
      </w:r>
      <w:r w:rsidR="00A02A6E" w:rsidRPr="00545B59">
        <w:rPr>
          <w:b/>
          <w:color w:val="4472C4" w:themeColor="accent1"/>
          <w:lang w:val="en-US"/>
        </w:rPr>
        <w:t>pt)</w:t>
      </w:r>
    </w:p>
    <w:p w14:paraId="7D1A4E89" w14:textId="18258D5D" w:rsidR="009134E2" w:rsidRPr="00E831AA" w:rsidRDefault="009134E2" w:rsidP="009134E2">
      <w:pPr>
        <w:widowControl w:val="0"/>
        <w:ind w:firstLine="567"/>
        <w:jc w:val="both"/>
        <w:rPr>
          <w:lang w:val="en-US" w:eastAsia="en-MY"/>
        </w:rPr>
      </w:pPr>
      <w:r w:rsidRPr="00E831AA">
        <w:rPr>
          <w:lang w:val="en-US"/>
        </w:rPr>
        <w:t xml:space="preserve">In conjunction with the </w:t>
      </w:r>
      <w:r w:rsidR="00AD0780">
        <w:rPr>
          <w:lang w:val="en-US"/>
        </w:rPr>
        <w:t>conference</w:t>
      </w:r>
      <w:r w:rsidRPr="00E831AA">
        <w:rPr>
          <w:lang w:val="en-US"/>
        </w:rPr>
        <w:t xml:space="preserve">. Authors are requested to submit an extended abstract not exceeding </w:t>
      </w:r>
      <w:r w:rsidRPr="005566AC">
        <w:rPr>
          <w:color w:val="FF0000"/>
          <w:lang w:val="en-US"/>
        </w:rPr>
        <w:t xml:space="preserve">four (4) pages </w:t>
      </w:r>
      <w:r w:rsidRPr="00E831AA">
        <w:rPr>
          <w:lang w:val="en-US"/>
        </w:rPr>
        <w:t xml:space="preserve">in English. </w:t>
      </w:r>
    </w:p>
    <w:p w14:paraId="7543E7B6" w14:textId="73ACF236" w:rsidR="009134E2" w:rsidRPr="00E831AA" w:rsidRDefault="009134E2" w:rsidP="009134E2">
      <w:pPr>
        <w:widowControl w:val="0"/>
        <w:ind w:firstLine="567"/>
        <w:jc w:val="both"/>
        <w:rPr>
          <w:lang w:val="en-US"/>
        </w:rPr>
      </w:pPr>
      <w:r w:rsidRPr="00E831AA">
        <w:rPr>
          <w:lang w:val="en-US"/>
        </w:rPr>
        <w:t xml:space="preserve">The extended abstract must include the title, author(s) introduction, material and methods, results and discussion, conclusion and references. </w:t>
      </w:r>
      <w:r w:rsidR="00864C55">
        <w:rPr>
          <w:noProof/>
          <w:lang w:val="en-US"/>
        </w:rPr>
        <w:t>The m</w:t>
      </w:r>
      <w:r w:rsidRPr="00864C55">
        <w:rPr>
          <w:noProof/>
          <w:lang w:val="en-US"/>
        </w:rPr>
        <w:t>anuscript</w:t>
      </w:r>
      <w:r w:rsidRPr="00E831AA">
        <w:rPr>
          <w:lang w:val="en-US"/>
        </w:rPr>
        <w:t xml:space="preserve"> should be prepared on an A4-sized paper with 25 mm margins on all </w:t>
      </w:r>
      <w:r w:rsidRPr="00864C55">
        <w:rPr>
          <w:noProof/>
          <w:lang w:val="en-US"/>
        </w:rPr>
        <w:t>sides</w:t>
      </w:r>
      <w:r w:rsidRPr="00E831AA">
        <w:rPr>
          <w:lang w:val="en-US"/>
        </w:rPr>
        <w:t xml:space="preserve"> and typed with single spacing using size </w:t>
      </w:r>
      <w:r w:rsidRPr="001C7A88">
        <w:rPr>
          <w:b/>
          <w:bCs/>
          <w:u w:val="single"/>
          <w:lang w:val="en-US"/>
        </w:rPr>
        <w:t>12 Times New Roman font</w:t>
      </w:r>
      <w:r w:rsidRPr="00E831AA">
        <w:rPr>
          <w:lang w:val="en-US"/>
        </w:rPr>
        <w:t xml:space="preserve">. All illustrations must </w:t>
      </w:r>
      <w:r w:rsidRPr="00864C55">
        <w:rPr>
          <w:noProof/>
          <w:lang w:val="en-US"/>
        </w:rPr>
        <w:t>be prepared</w:t>
      </w:r>
      <w:r w:rsidRPr="00E831AA">
        <w:rPr>
          <w:lang w:val="en-US"/>
        </w:rPr>
        <w:t xml:space="preserve"> inside of the main text. </w:t>
      </w:r>
    </w:p>
    <w:p w14:paraId="491D1A64" w14:textId="77777777" w:rsidR="009134E2" w:rsidRPr="00E831AA" w:rsidRDefault="009134E2" w:rsidP="009134E2">
      <w:pPr>
        <w:widowControl w:val="0"/>
        <w:spacing w:line="360" w:lineRule="auto"/>
        <w:jc w:val="both"/>
        <w:rPr>
          <w:lang w:val="en-US"/>
        </w:rPr>
      </w:pPr>
      <w:r w:rsidRPr="00E831AA">
        <w:rPr>
          <w:lang w:val="en-US"/>
        </w:rPr>
        <w:t> </w:t>
      </w:r>
    </w:p>
    <w:p w14:paraId="7C8A501B" w14:textId="0307C3A1" w:rsidR="00316869" w:rsidRPr="00A02BBC" w:rsidRDefault="00A02BBC" w:rsidP="00A02BBC">
      <w:pPr>
        <w:widowControl w:val="0"/>
        <w:rPr>
          <w:b/>
          <w:lang w:val="en-US"/>
        </w:rPr>
      </w:pPr>
      <w:r>
        <w:rPr>
          <w:b/>
          <w:lang w:val="en-US"/>
        </w:rPr>
        <w:t xml:space="preserve">2. </w:t>
      </w:r>
      <w:r w:rsidR="00E71C34" w:rsidRPr="00A02BBC">
        <w:rPr>
          <w:b/>
          <w:lang w:val="en-US"/>
        </w:rPr>
        <w:t xml:space="preserve">MATERIALS AND METHODS </w:t>
      </w:r>
      <w:r w:rsidR="00E71C34" w:rsidRPr="00545B59">
        <w:rPr>
          <w:b/>
          <w:color w:val="4472C4" w:themeColor="accent1"/>
          <w:lang w:val="en-US"/>
        </w:rPr>
        <w:t>(</w:t>
      </w:r>
      <w:r w:rsidR="001A74C0" w:rsidRPr="00545B59">
        <w:rPr>
          <w:b/>
          <w:color w:val="4472C4" w:themeColor="accent1"/>
          <w:lang w:val="en-US"/>
        </w:rPr>
        <w:t xml:space="preserve">headlines: TNR, </w:t>
      </w:r>
      <w:r w:rsidR="00E71C34" w:rsidRPr="00545B59">
        <w:rPr>
          <w:b/>
          <w:color w:val="4472C4" w:themeColor="accent1"/>
          <w:lang w:val="en-US"/>
        </w:rPr>
        <w:t>Bold, 12pt)</w:t>
      </w:r>
    </w:p>
    <w:p w14:paraId="61301D95" w14:textId="77777777" w:rsidR="00CE3F06" w:rsidRPr="00E831AA" w:rsidRDefault="00CE3F06" w:rsidP="00CE3F06">
      <w:pPr>
        <w:pStyle w:val="Abstracttext"/>
        <w:spacing w:after="0"/>
        <w:ind w:firstLine="567"/>
        <w:outlineLvl w:val="0"/>
        <w:rPr>
          <w:i w:val="0"/>
          <w:sz w:val="24"/>
          <w:szCs w:val="24"/>
          <w:lang w:val="tr-TR"/>
        </w:rPr>
      </w:pPr>
      <w:r w:rsidRPr="00E831AA">
        <w:rPr>
          <w:i w:val="0"/>
          <w:sz w:val="24"/>
          <w:szCs w:val="24"/>
        </w:rPr>
        <w:t xml:space="preserve">The methodology must </w:t>
      </w:r>
      <w:r w:rsidRPr="00864C55">
        <w:rPr>
          <w:i w:val="0"/>
          <w:noProof/>
          <w:sz w:val="24"/>
          <w:szCs w:val="24"/>
        </w:rPr>
        <w:t>be clearly stated</w:t>
      </w:r>
      <w:r w:rsidRPr="00E831AA">
        <w:rPr>
          <w:i w:val="0"/>
          <w:sz w:val="24"/>
          <w:szCs w:val="24"/>
        </w:rPr>
        <w:t xml:space="preserve"> and described in sufficient detail or with sufficient references. </w:t>
      </w:r>
      <w:r w:rsidRPr="00E831AA">
        <w:rPr>
          <w:i w:val="0"/>
          <w:sz w:val="24"/>
          <w:szCs w:val="24"/>
          <w:lang w:val="tr-TR"/>
        </w:rPr>
        <w:t xml:space="preserve"> </w:t>
      </w:r>
    </w:p>
    <w:p w14:paraId="0DEBCE0D" w14:textId="77777777" w:rsidR="00C468E9" w:rsidRPr="00E831AA" w:rsidRDefault="00C468E9" w:rsidP="00690323">
      <w:pPr>
        <w:jc w:val="both"/>
        <w:rPr>
          <w:b/>
          <w:i/>
          <w:lang w:val="en-US"/>
        </w:rPr>
      </w:pPr>
    </w:p>
    <w:p w14:paraId="2A4C71EF" w14:textId="5A69362E" w:rsidR="00E71C34" w:rsidRPr="00E831AA" w:rsidRDefault="00A02BBC" w:rsidP="00A02BBC">
      <w:pPr>
        <w:rPr>
          <w:b/>
          <w:lang w:val="en-US"/>
        </w:rPr>
      </w:pPr>
      <w:r>
        <w:rPr>
          <w:b/>
          <w:lang w:val="en-US"/>
        </w:rPr>
        <w:t xml:space="preserve">3. </w:t>
      </w:r>
      <w:r w:rsidR="00E71C34" w:rsidRPr="00E831AA">
        <w:rPr>
          <w:b/>
          <w:lang w:val="en-US"/>
        </w:rPr>
        <w:t xml:space="preserve">RESULTS AND DISCUSSION </w:t>
      </w:r>
      <w:r w:rsidR="00E71C34" w:rsidRPr="00545B59">
        <w:rPr>
          <w:b/>
          <w:color w:val="4472C4" w:themeColor="accent1"/>
          <w:lang w:val="en-US"/>
        </w:rPr>
        <w:t>(</w:t>
      </w:r>
      <w:r w:rsidR="001A74C0" w:rsidRPr="00545B59">
        <w:rPr>
          <w:b/>
          <w:color w:val="4472C4" w:themeColor="accent1"/>
          <w:lang w:val="en-US"/>
        </w:rPr>
        <w:t>headlines: TNR</w:t>
      </w:r>
      <w:r w:rsidR="00E71C34" w:rsidRPr="00545B59">
        <w:rPr>
          <w:b/>
          <w:color w:val="4472C4" w:themeColor="accent1"/>
          <w:lang w:val="en-US"/>
        </w:rPr>
        <w:t xml:space="preserve"> Bold, 12pt)</w:t>
      </w:r>
    </w:p>
    <w:p w14:paraId="51BBB3EB" w14:textId="77777777" w:rsidR="00CE3F06" w:rsidRPr="00E831AA" w:rsidRDefault="00CE3F06" w:rsidP="00CE3F06">
      <w:pPr>
        <w:pStyle w:val="Abstracttext"/>
        <w:spacing w:after="0"/>
        <w:ind w:firstLine="567"/>
        <w:rPr>
          <w:i w:val="0"/>
          <w:sz w:val="24"/>
          <w:szCs w:val="24"/>
          <w:lang w:val="tr-TR"/>
        </w:rPr>
      </w:pPr>
      <w:r w:rsidRPr="00E831AA">
        <w:rPr>
          <w:i w:val="0"/>
          <w:sz w:val="24"/>
          <w:szCs w:val="24"/>
          <w:lang w:val="tr-TR"/>
        </w:rPr>
        <w:t xml:space="preserve">The findings and arguments of the work should </w:t>
      </w:r>
      <w:r w:rsidRPr="00864C55">
        <w:rPr>
          <w:i w:val="0"/>
          <w:noProof/>
          <w:sz w:val="24"/>
          <w:szCs w:val="24"/>
          <w:lang w:val="tr-TR"/>
        </w:rPr>
        <w:t>be explicitly described</w:t>
      </w:r>
      <w:r w:rsidRPr="00E831AA">
        <w:rPr>
          <w:i w:val="0"/>
          <w:sz w:val="24"/>
          <w:szCs w:val="24"/>
          <w:lang w:val="tr-TR"/>
        </w:rPr>
        <w:t xml:space="preserve"> and illustrated. Supporting figures, tables and images of the </w:t>
      </w:r>
    </w:p>
    <w:p w14:paraId="28F20CE6" w14:textId="77777777" w:rsidR="00CE3F06" w:rsidRDefault="00CE3F06" w:rsidP="00CE3F06">
      <w:pPr>
        <w:pStyle w:val="Corpsdetexte2"/>
        <w:spacing w:after="0" w:line="240" w:lineRule="auto"/>
        <w:ind w:firstLine="567"/>
        <w:jc w:val="both"/>
        <w:rPr>
          <w:lang w:val="tr-TR"/>
        </w:rPr>
      </w:pPr>
      <w:r w:rsidRPr="00E831AA">
        <w:rPr>
          <w:lang w:val="tr-TR"/>
        </w:rPr>
        <w:t xml:space="preserve">All the tables, </w:t>
      </w:r>
      <w:r w:rsidRPr="00864C55">
        <w:rPr>
          <w:noProof/>
          <w:lang w:val="tr-TR"/>
        </w:rPr>
        <w:t>images</w:t>
      </w:r>
      <w:r w:rsidRPr="00E831AA">
        <w:rPr>
          <w:lang w:val="tr-TR"/>
        </w:rPr>
        <w:t xml:space="preserve"> and </w:t>
      </w:r>
      <w:r w:rsidRPr="00864C55">
        <w:rPr>
          <w:noProof/>
          <w:lang w:val="tr-TR"/>
        </w:rPr>
        <w:t>figures</w:t>
      </w:r>
      <w:r w:rsidRPr="00E831AA">
        <w:rPr>
          <w:lang w:val="tr-TR"/>
        </w:rPr>
        <w:t xml:space="preserve"> should be </w:t>
      </w:r>
      <w:r w:rsidRPr="00864C55">
        <w:rPr>
          <w:noProof/>
          <w:lang w:val="tr-TR"/>
        </w:rPr>
        <w:t>centered</w:t>
      </w:r>
      <w:r w:rsidRPr="00E831AA">
        <w:rPr>
          <w:lang w:val="tr-TR"/>
        </w:rPr>
        <w:t xml:space="preserve">. </w:t>
      </w:r>
      <w:r w:rsidRPr="00864C55">
        <w:rPr>
          <w:noProof/>
          <w:lang w:val="tr-TR"/>
        </w:rPr>
        <w:t>Figures</w:t>
      </w:r>
      <w:r w:rsidRPr="00E831AA">
        <w:rPr>
          <w:lang w:val="tr-TR"/>
        </w:rPr>
        <w:t xml:space="preserve"> and </w:t>
      </w:r>
      <w:r w:rsidRPr="00864C55">
        <w:rPr>
          <w:noProof/>
          <w:lang w:val="tr-TR"/>
        </w:rPr>
        <w:t>images</w:t>
      </w:r>
      <w:r w:rsidRPr="00E831AA">
        <w:rPr>
          <w:lang w:val="tr-TR"/>
        </w:rPr>
        <w:t xml:space="preserve"> should </w:t>
      </w:r>
      <w:r w:rsidRPr="00864C55">
        <w:rPr>
          <w:noProof/>
          <w:lang w:val="tr-TR"/>
        </w:rPr>
        <w:t>be numbered  and</w:t>
      </w:r>
      <w:r w:rsidRPr="00E831AA">
        <w:rPr>
          <w:lang w:val="tr-TR"/>
        </w:rPr>
        <w:t xml:space="preserve"> </w:t>
      </w:r>
      <w:r w:rsidRPr="00864C55">
        <w:rPr>
          <w:noProof/>
          <w:lang w:val="tr-TR"/>
        </w:rPr>
        <w:t>figure</w:t>
      </w:r>
      <w:r w:rsidRPr="00E831AA">
        <w:rPr>
          <w:lang w:val="tr-TR"/>
        </w:rPr>
        <w:t xml:space="preserve"> headers should </w:t>
      </w:r>
      <w:r w:rsidRPr="00864C55">
        <w:rPr>
          <w:noProof/>
          <w:lang w:val="tr-TR"/>
        </w:rPr>
        <w:t>be placed</w:t>
      </w:r>
      <w:r w:rsidRPr="00E831AA">
        <w:rPr>
          <w:lang w:val="tr-TR"/>
        </w:rPr>
        <w:t xml:space="preserve"> under the </w:t>
      </w:r>
      <w:r w:rsidRPr="00864C55">
        <w:rPr>
          <w:noProof/>
          <w:lang w:val="tr-TR"/>
        </w:rPr>
        <w:t>figure</w:t>
      </w:r>
      <w:r w:rsidRPr="00E831AA">
        <w:rPr>
          <w:lang w:val="tr-TR"/>
        </w:rPr>
        <w:t xml:space="preserve"> or image; as for the tables, they should also </w:t>
      </w:r>
      <w:r w:rsidRPr="00864C55">
        <w:rPr>
          <w:noProof/>
          <w:lang w:val="tr-TR"/>
        </w:rPr>
        <w:t>be numbered</w:t>
      </w:r>
      <w:r w:rsidRPr="00E831AA">
        <w:rPr>
          <w:lang w:val="tr-TR"/>
        </w:rPr>
        <w:t xml:space="preserve"> and the table header should be </w:t>
      </w:r>
      <w:r w:rsidRPr="00864C55">
        <w:rPr>
          <w:noProof/>
          <w:lang w:val="tr-TR"/>
        </w:rPr>
        <w:t>placed</w:t>
      </w:r>
      <w:r w:rsidRPr="00E831AA">
        <w:rPr>
          <w:lang w:val="tr-TR"/>
        </w:rPr>
        <w:t xml:space="preserve"> at the top. References (if any) of the tables, figures and images should be presented right </w:t>
      </w:r>
      <w:r w:rsidRPr="00864C55">
        <w:rPr>
          <w:noProof/>
          <w:lang w:val="tr-TR"/>
        </w:rPr>
        <w:t>under</w:t>
      </w:r>
      <w:r w:rsidRPr="00E831AA">
        <w:rPr>
          <w:lang w:val="tr-TR"/>
        </w:rPr>
        <w:t xml:space="preserve"> the tables, figures and </w:t>
      </w:r>
      <w:r w:rsidRPr="00864C55">
        <w:rPr>
          <w:noProof/>
          <w:lang w:val="tr-TR"/>
        </w:rPr>
        <w:t>images</w:t>
      </w:r>
      <w:r w:rsidRPr="00E831AA">
        <w:rPr>
          <w:lang w:val="tr-TR"/>
        </w:rPr>
        <w:t xml:space="preserve"> in the form of author surname and publication date.</w:t>
      </w:r>
    </w:p>
    <w:p w14:paraId="3957A200" w14:textId="77777777" w:rsidR="00CE3F06" w:rsidRPr="004E5590" w:rsidRDefault="00CE3F06" w:rsidP="00CE3F06">
      <w:pPr>
        <w:tabs>
          <w:tab w:val="center" w:pos="4819"/>
          <w:tab w:val="left" w:pos="8360"/>
        </w:tabs>
        <w:rPr>
          <w:b/>
          <w:lang w:val="en-US"/>
        </w:rPr>
      </w:pPr>
    </w:p>
    <w:p w14:paraId="71EE9FD5" w14:textId="77777777" w:rsidR="00E71C34" w:rsidRPr="00E831AA" w:rsidRDefault="00E71C34" w:rsidP="00E71C34">
      <w:pPr>
        <w:jc w:val="center"/>
        <w:rPr>
          <w:b/>
          <w:lang w:val="en-US"/>
        </w:rPr>
      </w:pPr>
    </w:p>
    <w:p w14:paraId="6A76934E" w14:textId="26DCE09A" w:rsidR="00E71C34" w:rsidRPr="00E831AA" w:rsidRDefault="00C758F1" w:rsidP="00C758F1">
      <w:pPr>
        <w:rPr>
          <w:b/>
          <w:lang w:val="en-US"/>
        </w:rPr>
      </w:pPr>
      <w:r>
        <w:rPr>
          <w:b/>
          <w:lang w:val="en-US"/>
        </w:rPr>
        <w:t xml:space="preserve">4. </w:t>
      </w:r>
      <w:r w:rsidR="00E71C34" w:rsidRPr="00E831AA">
        <w:rPr>
          <w:b/>
          <w:lang w:val="en-US"/>
        </w:rPr>
        <w:t xml:space="preserve">CONCLUSION </w:t>
      </w:r>
      <w:r w:rsidR="00E71C34" w:rsidRPr="00545B59">
        <w:rPr>
          <w:b/>
          <w:color w:val="4472C4" w:themeColor="accent1"/>
          <w:lang w:val="en-US"/>
        </w:rPr>
        <w:t>(</w:t>
      </w:r>
      <w:r w:rsidR="001A74C0" w:rsidRPr="00545B59">
        <w:rPr>
          <w:b/>
          <w:color w:val="4472C4" w:themeColor="accent1"/>
          <w:lang w:val="en-US"/>
        </w:rPr>
        <w:t>headlines: TNR</w:t>
      </w:r>
      <w:r w:rsidR="00E71C34" w:rsidRPr="00545B59">
        <w:rPr>
          <w:b/>
          <w:color w:val="4472C4" w:themeColor="accent1"/>
          <w:lang w:val="en-US"/>
        </w:rPr>
        <w:t xml:space="preserve"> Bold, 12pt)</w:t>
      </w:r>
    </w:p>
    <w:p w14:paraId="61FE0AF3" w14:textId="77777777" w:rsidR="00CE3F06" w:rsidRPr="00E831AA" w:rsidRDefault="00CE3F06" w:rsidP="00CE3F06">
      <w:pPr>
        <w:pStyle w:val="Textebrut"/>
        <w:ind w:firstLine="567"/>
        <w:jc w:val="both"/>
        <w:rPr>
          <w:rFonts w:ascii="Times New Roman" w:hAnsi="Times New Roman"/>
          <w:sz w:val="24"/>
          <w:szCs w:val="24"/>
        </w:rPr>
      </w:pPr>
      <w:r w:rsidRPr="00E831AA">
        <w:rPr>
          <w:rFonts w:ascii="Times New Roman" w:hAnsi="Times New Roman"/>
          <w:sz w:val="24"/>
          <w:szCs w:val="24"/>
        </w:rPr>
        <w:t xml:space="preserve">Conclusions should include (1) the principles and generalisations inferred from the results, (2) any exceptions to, or problems with these </w:t>
      </w:r>
      <w:r w:rsidRPr="006B158E">
        <w:rPr>
          <w:rFonts w:ascii="Times New Roman" w:hAnsi="Times New Roman"/>
          <w:noProof/>
          <w:sz w:val="24"/>
          <w:szCs w:val="24"/>
        </w:rPr>
        <w:t>principles</w:t>
      </w:r>
      <w:r w:rsidRPr="00E831AA">
        <w:rPr>
          <w:rFonts w:ascii="Times New Roman" w:hAnsi="Times New Roman"/>
          <w:sz w:val="24"/>
          <w:szCs w:val="24"/>
        </w:rPr>
        <w:t xml:space="preserve"> and generalisations, (3) theoretical </w:t>
      </w:r>
      <w:r w:rsidRPr="006B158E">
        <w:rPr>
          <w:rFonts w:ascii="Times New Roman" w:hAnsi="Times New Roman"/>
          <w:noProof/>
          <w:sz w:val="24"/>
          <w:szCs w:val="24"/>
        </w:rPr>
        <w:t>and/or</w:t>
      </w:r>
      <w:r w:rsidRPr="00E831AA">
        <w:rPr>
          <w:rFonts w:ascii="Times New Roman" w:hAnsi="Times New Roman"/>
          <w:sz w:val="24"/>
          <w:szCs w:val="24"/>
        </w:rPr>
        <w:t xml:space="preserve"> practical implications of the work, and (5) conclusions drawn and recommendations.</w:t>
      </w:r>
    </w:p>
    <w:p w14:paraId="69F6F087" w14:textId="77777777" w:rsidR="00E71C34" w:rsidRPr="00E831AA" w:rsidRDefault="00E71C34" w:rsidP="00E71C34">
      <w:pPr>
        <w:jc w:val="center"/>
        <w:rPr>
          <w:b/>
          <w:lang w:val="en-US"/>
        </w:rPr>
      </w:pPr>
    </w:p>
    <w:p w14:paraId="41766C98" w14:textId="2599D47B" w:rsidR="00E71C34" w:rsidRPr="00E831AA" w:rsidRDefault="00C758F1" w:rsidP="00C758F1">
      <w:pPr>
        <w:rPr>
          <w:b/>
          <w:lang w:val="en-US"/>
        </w:rPr>
      </w:pPr>
      <w:r>
        <w:rPr>
          <w:b/>
          <w:lang w:val="en-US"/>
        </w:rPr>
        <w:t xml:space="preserve">5. </w:t>
      </w:r>
      <w:r w:rsidR="00E71C34" w:rsidRPr="00E831AA">
        <w:rPr>
          <w:b/>
          <w:lang w:val="en-US"/>
        </w:rPr>
        <w:t xml:space="preserve">ACKNOWLEDGMENT </w:t>
      </w:r>
      <w:r w:rsidR="00E71C34" w:rsidRPr="00545B59">
        <w:rPr>
          <w:b/>
          <w:color w:val="4472C4" w:themeColor="accent1"/>
          <w:lang w:val="en-US"/>
        </w:rPr>
        <w:t>(</w:t>
      </w:r>
      <w:r w:rsidR="001A74C0" w:rsidRPr="00545B59">
        <w:rPr>
          <w:b/>
          <w:color w:val="4472C4" w:themeColor="accent1"/>
          <w:lang w:val="en-US"/>
        </w:rPr>
        <w:t>headlines: TNR</w:t>
      </w:r>
      <w:r w:rsidR="00E71C34" w:rsidRPr="00545B59">
        <w:rPr>
          <w:b/>
          <w:color w:val="4472C4" w:themeColor="accent1"/>
          <w:lang w:val="en-US"/>
        </w:rPr>
        <w:t xml:space="preserve"> Bold, 12pt)</w:t>
      </w:r>
    </w:p>
    <w:p w14:paraId="7730DF3A" w14:textId="77777777" w:rsidR="00CE3F06" w:rsidRPr="00E831AA" w:rsidRDefault="00CE3F06" w:rsidP="00CE3F06">
      <w:pPr>
        <w:jc w:val="both"/>
        <w:rPr>
          <w:b/>
          <w:lang w:val="en-US"/>
        </w:rPr>
      </w:pPr>
      <w:r w:rsidRPr="00E831AA">
        <w:rPr>
          <w:lang w:val="en-US"/>
        </w:rPr>
        <w:t>The authors would like to express appreciation for the support of the sponsors [Project Number = XXXXXXX].</w:t>
      </w:r>
    </w:p>
    <w:p w14:paraId="28F0B65F" w14:textId="77777777" w:rsidR="00E71C34" w:rsidRPr="00E831AA" w:rsidRDefault="00E71C34" w:rsidP="00E71C34">
      <w:pPr>
        <w:jc w:val="center"/>
        <w:rPr>
          <w:b/>
          <w:lang w:val="en-US"/>
        </w:rPr>
      </w:pPr>
    </w:p>
    <w:p w14:paraId="4D3DF4BB" w14:textId="77777777" w:rsidR="00BD0A3A" w:rsidRDefault="00BD0A3A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35912F8E" w14:textId="5C809E18" w:rsidR="00E71C34" w:rsidRPr="00545B59" w:rsidRDefault="00C758F1" w:rsidP="00C758F1">
      <w:pPr>
        <w:rPr>
          <w:b/>
          <w:color w:val="4472C4" w:themeColor="accent1"/>
          <w:lang w:val="en-US"/>
        </w:rPr>
      </w:pPr>
      <w:r>
        <w:rPr>
          <w:b/>
          <w:lang w:val="en-US"/>
        </w:rPr>
        <w:lastRenderedPageBreak/>
        <w:t xml:space="preserve">6. </w:t>
      </w:r>
      <w:r w:rsidR="00E71C34" w:rsidRPr="00E831AA">
        <w:rPr>
          <w:b/>
          <w:lang w:val="en-US"/>
        </w:rPr>
        <w:t xml:space="preserve">REFERENCES </w:t>
      </w:r>
      <w:r w:rsidR="00E71C34" w:rsidRPr="00545B59">
        <w:rPr>
          <w:b/>
          <w:color w:val="4472C4" w:themeColor="accent1"/>
          <w:lang w:val="en-US"/>
        </w:rPr>
        <w:t>(</w:t>
      </w:r>
      <w:r w:rsidR="001A74C0" w:rsidRPr="00545B59">
        <w:rPr>
          <w:b/>
          <w:color w:val="4472C4" w:themeColor="accent1"/>
          <w:lang w:val="en-US"/>
        </w:rPr>
        <w:t>headlines: TNR</w:t>
      </w:r>
      <w:r w:rsidR="00E71C34" w:rsidRPr="00545B59">
        <w:rPr>
          <w:b/>
          <w:color w:val="4472C4" w:themeColor="accent1"/>
          <w:lang w:val="en-US"/>
        </w:rPr>
        <w:t xml:space="preserve"> Bold, 12pt)</w:t>
      </w:r>
    </w:p>
    <w:p w14:paraId="1DDA3AA5" w14:textId="14D96047" w:rsidR="00CE3F06" w:rsidRPr="00C1393E" w:rsidRDefault="00E831AA" w:rsidP="00C758F1">
      <w:pPr>
        <w:ind w:firstLine="567"/>
        <w:jc w:val="both"/>
        <w:rPr>
          <w:color w:val="333333"/>
          <w:shd w:val="clear" w:color="auto" w:fill="FFFFFF"/>
          <w:lang w:val="en-US"/>
        </w:rPr>
      </w:pPr>
      <w:r w:rsidRPr="00E831AA">
        <w:rPr>
          <w:lang w:val="tr-TR"/>
        </w:rPr>
        <w:t xml:space="preserve">References should be listed </w:t>
      </w:r>
      <w:r w:rsidRPr="00C1393E">
        <w:rPr>
          <w:color w:val="333333"/>
          <w:shd w:val="clear" w:color="auto" w:fill="FFFFFF"/>
          <w:lang w:val="en-US"/>
        </w:rPr>
        <w:t xml:space="preserve">arranged in alphabetical order beginning with the author’s names and initials, followed by the year of publication, </w:t>
      </w:r>
      <w:r w:rsidRPr="00C1393E">
        <w:rPr>
          <w:noProof/>
          <w:color w:val="333333"/>
          <w:shd w:val="clear" w:color="auto" w:fill="FFFFFF"/>
          <w:lang w:val="en-US"/>
        </w:rPr>
        <w:t>title</w:t>
      </w:r>
      <w:r w:rsidRPr="00C1393E">
        <w:rPr>
          <w:color w:val="333333"/>
          <w:shd w:val="clear" w:color="auto" w:fill="FFFFFF"/>
          <w:lang w:val="en-US"/>
        </w:rPr>
        <w:t xml:space="preserve"> of </w:t>
      </w:r>
      <w:r w:rsidRPr="00C1393E">
        <w:rPr>
          <w:noProof/>
          <w:color w:val="333333"/>
          <w:shd w:val="clear" w:color="auto" w:fill="FFFFFF"/>
          <w:lang w:val="en-US"/>
        </w:rPr>
        <w:t>periodical</w:t>
      </w:r>
      <w:r w:rsidRPr="00C1393E">
        <w:rPr>
          <w:color w:val="333333"/>
          <w:shd w:val="clear" w:color="auto" w:fill="FFFFFF"/>
          <w:lang w:val="en-US"/>
        </w:rPr>
        <w:t>, volume and page. Example:</w:t>
      </w:r>
    </w:p>
    <w:p w14:paraId="724F323F" w14:textId="77777777" w:rsidR="00BD0A3A" w:rsidRPr="00C1393E" w:rsidRDefault="00BD0A3A" w:rsidP="00C758F1">
      <w:pPr>
        <w:ind w:firstLine="567"/>
        <w:jc w:val="both"/>
        <w:rPr>
          <w:color w:val="333333"/>
          <w:shd w:val="clear" w:color="auto" w:fill="FFFFFF"/>
          <w:lang w:val="en-US"/>
        </w:rPr>
      </w:pPr>
    </w:p>
    <w:p w14:paraId="5808A089" w14:textId="5CE286FE" w:rsidR="00E831AA" w:rsidRPr="00C1393E" w:rsidRDefault="00E831AA" w:rsidP="00E831AA">
      <w:pPr>
        <w:ind w:firstLine="567"/>
        <w:jc w:val="both"/>
        <w:rPr>
          <w:color w:val="333333"/>
          <w:shd w:val="clear" w:color="auto" w:fill="FFFFFF"/>
          <w:lang w:val="en-US"/>
        </w:rPr>
      </w:pPr>
      <w:proofErr w:type="spellStart"/>
      <w:r w:rsidRPr="00C1393E">
        <w:rPr>
          <w:color w:val="333333"/>
          <w:shd w:val="clear" w:color="auto" w:fill="F5F5F5"/>
          <w:lang w:val="en-US"/>
        </w:rPr>
        <w:t>Parlange</w:t>
      </w:r>
      <w:proofErr w:type="spellEnd"/>
      <w:r w:rsidRPr="00C1393E">
        <w:rPr>
          <w:color w:val="333333"/>
          <w:shd w:val="clear" w:color="auto" w:fill="F5F5F5"/>
          <w:lang w:val="en-US"/>
        </w:rPr>
        <w:t xml:space="preserve">, J.Y., R. </w:t>
      </w:r>
      <w:proofErr w:type="spellStart"/>
      <w:r w:rsidRPr="00C1393E">
        <w:rPr>
          <w:color w:val="333333"/>
          <w:shd w:val="clear" w:color="auto" w:fill="F5F5F5"/>
          <w:lang w:val="en-US"/>
        </w:rPr>
        <w:t>Haverkamp</w:t>
      </w:r>
      <w:proofErr w:type="spellEnd"/>
      <w:r w:rsidRPr="00C1393E">
        <w:rPr>
          <w:color w:val="333333"/>
          <w:shd w:val="clear" w:color="auto" w:fill="F5F5F5"/>
          <w:lang w:val="en-US"/>
        </w:rPr>
        <w:t xml:space="preserve"> and J. Touma. 1985. </w:t>
      </w:r>
      <w:r w:rsidRPr="00C1393E">
        <w:rPr>
          <w:noProof/>
          <w:color w:val="333333"/>
          <w:shd w:val="clear" w:color="auto" w:fill="F5F5F5"/>
          <w:lang w:val="en-US"/>
        </w:rPr>
        <w:t>Inf</w:t>
      </w:r>
      <w:r w:rsidR="00864C55" w:rsidRPr="00C1393E">
        <w:rPr>
          <w:noProof/>
          <w:color w:val="333333"/>
          <w:shd w:val="clear" w:color="auto" w:fill="F5F5F5"/>
          <w:lang w:val="en-US"/>
        </w:rPr>
        <w:t>il</w:t>
      </w:r>
      <w:r w:rsidRPr="00C1393E">
        <w:rPr>
          <w:noProof/>
          <w:color w:val="333333"/>
          <w:shd w:val="clear" w:color="auto" w:fill="F5F5F5"/>
          <w:lang w:val="en-US"/>
        </w:rPr>
        <w:t>tration</w:t>
      </w:r>
      <w:r w:rsidRPr="00C1393E">
        <w:rPr>
          <w:color w:val="333333"/>
          <w:shd w:val="clear" w:color="auto" w:fill="F5F5F5"/>
          <w:lang w:val="en-US"/>
        </w:rPr>
        <w:t xml:space="preserve"> under ponded </w:t>
      </w:r>
      <w:r w:rsidRPr="00C1393E">
        <w:rPr>
          <w:noProof/>
          <w:color w:val="333333"/>
          <w:shd w:val="clear" w:color="auto" w:fill="F5F5F5"/>
          <w:lang w:val="en-US"/>
        </w:rPr>
        <w:t>condition:</w:t>
      </w:r>
      <w:r w:rsidRPr="00C1393E">
        <w:rPr>
          <w:color w:val="333333"/>
          <w:shd w:val="clear" w:color="auto" w:fill="F5F5F5"/>
          <w:lang w:val="en-US"/>
        </w:rPr>
        <w:t xml:space="preserve"> 1. Optimal analytical solution and comparison with experimental observation. Soil Sci., 139: 305-311.</w:t>
      </w:r>
    </w:p>
    <w:p w14:paraId="7961AF0A" w14:textId="77777777" w:rsidR="00BD0A3A" w:rsidRPr="00C1393E" w:rsidRDefault="00BD0A3A" w:rsidP="00E831AA">
      <w:pPr>
        <w:ind w:firstLine="567"/>
        <w:jc w:val="both"/>
        <w:rPr>
          <w:color w:val="333333"/>
          <w:shd w:val="clear" w:color="auto" w:fill="FFFFFF"/>
          <w:lang w:val="en-US"/>
        </w:rPr>
      </w:pPr>
    </w:p>
    <w:p w14:paraId="5E038461" w14:textId="208B1C27" w:rsidR="00E831AA" w:rsidRPr="00C1393E" w:rsidRDefault="00E831AA" w:rsidP="00BD0A3A">
      <w:pPr>
        <w:ind w:firstLine="567"/>
        <w:jc w:val="both"/>
        <w:rPr>
          <w:lang w:val="en-US"/>
        </w:rPr>
      </w:pPr>
      <w:r w:rsidRPr="00C1393E">
        <w:rPr>
          <w:color w:val="333333"/>
          <w:shd w:val="clear" w:color="auto" w:fill="FFFFFF"/>
          <w:lang w:val="en-US"/>
        </w:rPr>
        <w:t>In the text, references should be cited with the name of the author(s) with the year of publication in parenthesis, e.g., Philip (1957), Taylor and Baker (1986), Smith et al. (1987).</w:t>
      </w:r>
    </w:p>
    <w:p w14:paraId="13C3D22C" w14:textId="6507B57F" w:rsidR="00C4601D" w:rsidRPr="00C1393E" w:rsidRDefault="00C4601D">
      <w:pPr>
        <w:rPr>
          <w:lang w:val="en-US"/>
        </w:rPr>
      </w:pPr>
    </w:p>
    <w:p w14:paraId="138DFBB9" w14:textId="77777777" w:rsidR="00C4601D" w:rsidRPr="00C4601D" w:rsidRDefault="00C4601D" w:rsidP="00CE3F06">
      <w:pPr>
        <w:jc w:val="both"/>
        <w:rPr>
          <w:lang w:val="en-US"/>
        </w:rPr>
      </w:pPr>
    </w:p>
    <w:sectPr w:rsidR="00C4601D" w:rsidRPr="00C4601D" w:rsidSect="000A6C50">
      <w:headerReference w:type="default" r:id="rId7"/>
      <w:footerReference w:type="default" r:id="rId8"/>
      <w:pgSz w:w="11906" w:h="16838" w:code="9"/>
      <w:pgMar w:top="1417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BD3C" w14:textId="77777777" w:rsidR="00A47483" w:rsidRDefault="00A47483">
      <w:r>
        <w:separator/>
      </w:r>
    </w:p>
  </w:endnote>
  <w:endnote w:type="continuationSeparator" w:id="0">
    <w:p w14:paraId="5C6513F3" w14:textId="77777777" w:rsidR="00A47483" w:rsidRDefault="00A4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544CA" w14:textId="46B4C8DB" w:rsidR="004168BD" w:rsidRPr="005566AC" w:rsidRDefault="005566AC" w:rsidP="005566AC">
    <w:pPr>
      <w:pStyle w:val="Pieddepage"/>
      <w:jc w:val="center"/>
      <w:rPr>
        <w:sz w:val="18"/>
        <w:szCs w:val="18"/>
      </w:rPr>
    </w:pPr>
    <w:r w:rsidRPr="005566AC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654216610"/>
        <w:docPartObj>
          <w:docPartGallery w:val="Page Numbers (Bottom of Page)"/>
          <w:docPartUnique/>
        </w:docPartObj>
      </w:sdtPr>
      <w:sdtEndPr/>
      <w:sdtContent>
        <w:r w:rsidRPr="005566AC">
          <w:rPr>
            <w:sz w:val="18"/>
            <w:szCs w:val="18"/>
          </w:rPr>
          <w:fldChar w:fldCharType="begin"/>
        </w:r>
        <w:r w:rsidRPr="005566AC">
          <w:rPr>
            <w:sz w:val="18"/>
            <w:szCs w:val="18"/>
          </w:rPr>
          <w:instrText xml:space="preserve"> PAGE   \* MERGEFORMAT </w:instrText>
        </w:r>
        <w:r w:rsidRPr="005566AC">
          <w:rPr>
            <w:sz w:val="18"/>
            <w:szCs w:val="18"/>
          </w:rPr>
          <w:fldChar w:fldCharType="separate"/>
        </w:r>
        <w:r w:rsidRPr="005566AC">
          <w:rPr>
            <w:noProof/>
            <w:sz w:val="18"/>
            <w:szCs w:val="18"/>
          </w:rPr>
          <w:t>2</w:t>
        </w:r>
        <w:r w:rsidRPr="005566AC">
          <w:rPr>
            <w:noProof/>
            <w:sz w:val="18"/>
            <w:szCs w:val="18"/>
          </w:rPr>
          <w:fldChar w:fldCharType="end"/>
        </w:r>
        <w:r w:rsidRPr="005566AC">
          <w:rPr>
            <w:noProof/>
            <w:sz w:val="18"/>
            <w:szCs w:val="18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25AB5" w14:textId="77777777" w:rsidR="00A47483" w:rsidRDefault="00A47483">
      <w:r>
        <w:separator/>
      </w:r>
    </w:p>
  </w:footnote>
  <w:footnote w:type="continuationSeparator" w:id="0">
    <w:p w14:paraId="2190C769" w14:textId="77777777" w:rsidR="00A47483" w:rsidRDefault="00A4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6950" w14:textId="75236A12" w:rsidR="00AA2495" w:rsidRPr="009A1C9C" w:rsidRDefault="00294B2F" w:rsidP="00294B2F">
    <w:pPr>
      <w:pStyle w:val="En-tte"/>
      <w:tabs>
        <w:tab w:val="clear" w:pos="9026"/>
        <w:tab w:val="right" w:pos="9356"/>
      </w:tabs>
      <w:jc w:val="center"/>
      <w:rPr>
        <w:rFonts w:cstheme="minorBidi"/>
        <w:cs/>
        <w:lang w:bidi="th-TH"/>
      </w:rPr>
    </w:pPr>
    <w:r>
      <w:rPr>
        <w:rFonts w:cstheme="minorBidi"/>
        <w:noProof/>
        <w:lang w:bidi="th-TH"/>
      </w:rPr>
      <w:drawing>
        <wp:inline distT="0" distB="0" distL="0" distR="0" wp14:anchorId="38247464" wp14:editId="2AD0FCD4">
          <wp:extent cx="5509487" cy="451852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449" cy="456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0ABA4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D7278A8"/>
    <w:multiLevelType w:val="multilevel"/>
    <w:tmpl w:val="B3A2CCB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19C00E1D"/>
    <w:multiLevelType w:val="hybridMultilevel"/>
    <w:tmpl w:val="2B7694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1E0C"/>
    <w:multiLevelType w:val="multilevel"/>
    <w:tmpl w:val="A9A4A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A40068"/>
    <w:multiLevelType w:val="hybridMultilevel"/>
    <w:tmpl w:val="F384C11C"/>
    <w:lvl w:ilvl="0" w:tplc="2FFE92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836"/>
    <w:multiLevelType w:val="hybridMultilevel"/>
    <w:tmpl w:val="ABB4A550"/>
    <w:lvl w:ilvl="0" w:tplc="925686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15CF6"/>
    <w:multiLevelType w:val="singleLevel"/>
    <w:tmpl w:val="4409001B"/>
    <w:lvl w:ilvl="0">
      <w:start w:val="1"/>
      <w:numFmt w:val="lowerRoman"/>
      <w:pStyle w:val="Listenumros"/>
      <w:lvlText w:val="%1."/>
      <w:lvlJc w:val="right"/>
      <w:pPr>
        <w:ind w:left="36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xNDU3sDAyMzS2tDBV0lEKTi0uzszPAykwqgUAnhkx3iwAAAA="/>
  </w:docVars>
  <w:rsids>
    <w:rsidRoot w:val="00D83D10"/>
    <w:rsid w:val="00013360"/>
    <w:rsid w:val="00017D07"/>
    <w:rsid w:val="000534BA"/>
    <w:rsid w:val="00075AA8"/>
    <w:rsid w:val="000A15D1"/>
    <w:rsid w:val="000A6C50"/>
    <w:rsid w:val="000B2945"/>
    <w:rsid w:val="000D18CA"/>
    <w:rsid w:val="000D332F"/>
    <w:rsid w:val="000F148B"/>
    <w:rsid w:val="001109A1"/>
    <w:rsid w:val="0011389E"/>
    <w:rsid w:val="00116575"/>
    <w:rsid w:val="001513F2"/>
    <w:rsid w:val="00156C51"/>
    <w:rsid w:val="00162895"/>
    <w:rsid w:val="0017238D"/>
    <w:rsid w:val="00183EDE"/>
    <w:rsid w:val="00196C52"/>
    <w:rsid w:val="001A727C"/>
    <w:rsid w:val="001A74C0"/>
    <w:rsid w:val="001C7A88"/>
    <w:rsid w:val="001E166A"/>
    <w:rsid w:val="002237FE"/>
    <w:rsid w:val="002331F5"/>
    <w:rsid w:val="002806B8"/>
    <w:rsid w:val="00281335"/>
    <w:rsid w:val="002830C6"/>
    <w:rsid w:val="0029479C"/>
    <w:rsid w:val="00294B2F"/>
    <w:rsid w:val="002C26D7"/>
    <w:rsid w:val="002C5236"/>
    <w:rsid w:val="002D02AB"/>
    <w:rsid w:val="002F45D3"/>
    <w:rsid w:val="00316869"/>
    <w:rsid w:val="003240B0"/>
    <w:rsid w:val="00337458"/>
    <w:rsid w:val="003460C5"/>
    <w:rsid w:val="0039052C"/>
    <w:rsid w:val="00396AA3"/>
    <w:rsid w:val="003A0794"/>
    <w:rsid w:val="003B2258"/>
    <w:rsid w:val="003B6970"/>
    <w:rsid w:val="003E7B1F"/>
    <w:rsid w:val="004168BD"/>
    <w:rsid w:val="004259C8"/>
    <w:rsid w:val="00434795"/>
    <w:rsid w:val="00437A0C"/>
    <w:rsid w:val="0044347A"/>
    <w:rsid w:val="00472267"/>
    <w:rsid w:val="004C59B7"/>
    <w:rsid w:val="004E5590"/>
    <w:rsid w:val="00505C9D"/>
    <w:rsid w:val="00513B89"/>
    <w:rsid w:val="0052191D"/>
    <w:rsid w:val="00545B59"/>
    <w:rsid w:val="00545FD6"/>
    <w:rsid w:val="005559CB"/>
    <w:rsid w:val="005566AC"/>
    <w:rsid w:val="005628E8"/>
    <w:rsid w:val="005634E1"/>
    <w:rsid w:val="005A2139"/>
    <w:rsid w:val="005B4BB9"/>
    <w:rsid w:val="005C062F"/>
    <w:rsid w:val="005C114C"/>
    <w:rsid w:val="005C1BDA"/>
    <w:rsid w:val="005C5461"/>
    <w:rsid w:val="005D122D"/>
    <w:rsid w:val="005D7416"/>
    <w:rsid w:val="005F1406"/>
    <w:rsid w:val="00615739"/>
    <w:rsid w:val="0061651E"/>
    <w:rsid w:val="00631F5F"/>
    <w:rsid w:val="00633E23"/>
    <w:rsid w:val="00636136"/>
    <w:rsid w:val="00654D42"/>
    <w:rsid w:val="006557A2"/>
    <w:rsid w:val="00672D82"/>
    <w:rsid w:val="00690323"/>
    <w:rsid w:val="006A01B8"/>
    <w:rsid w:val="006B158E"/>
    <w:rsid w:val="006E0803"/>
    <w:rsid w:val="006E3337"/>
    <w:rsid w:val="006F2509"/>
    <w:rsid w:val="006F5F40"/>
    <w:rsid w:val="007355AE"/>
    <w:rsid w:val="00736C65"/>
    <w:rsid w:val="00741485"/>
    <w:rsid w:val="0074480D"/>
    <w:rsid w:val="00765B49"/>
    <w:rsid w:val="007A10E9"/>
    <w:rsid w:val="007A7DCB"/>
    <w:rsid w:val="007A7F23"/>
    <w:rsid w:val="007C632B"/>
    <w:rsid w:val="00823AEB"/>
    <w:rsid w:val="00827E9A"/>
    <w:rsid w:val="00832AB9"/>
    <w:rsid w:val="00833B90"/>
    <w:rsid w:val="0085526D"/>
    <w:rsid w:val="00864C55"/>
    <w:rsid w:val="00866F74"/>
    <w:rsid w:val="00872FE0"/>
    <w:rsid w:val="00884CB2"/>
    <w:rsid w:val="0089666E"/>
    <w:rsid w:val="008A403C"/>
    <w:rsid w:val="008B5980"/>
    <w:rsid w:val="008E36A2"/>
    <w:rsid w:val="008E437C"/>
    <w:rsid w:val="008F741E"/>
    <w:rsid w:val="00912E37"/>
    <w:rsid w:val="009134E2"/>
    <w:rsid w:val="00916593"/>
    <w:rsid w:val="00941D57"/>
    <w:rsid w:val="00965FB1"/>
    <w:rsid w:val="00972519"/>
    <w:rsid w:val="00981259"/>
    <w:rsid w:val="009A1C9C"/>
    <w:rsid w:val="009A1E31"/>
    <w:rsid w:val="009B47F1"/>
    <w:rsid w:val="009C675C"/>
    <w:rsid w:val="00A02A6E"/>
    <w:rsid w:val="00A02BBC"/>
    <w:rsid w:val="00A129FF"/>
    <w:rsid w:val="00A20201"/>
    <w:rsid w:val="00A20278"/>
    <w:rsid w:val="00A367B0"/>
    <w:rsid w:val="00A4066D"/>
    <w:rsid w:val="00A424E8"/>
    <w:rsid w:val="00A47483"/>
    <w:rsid w:val="00A7498B"/>
    <w:rsid w:val="00AA2495"/>
    <w:rsid w:val="00AA55FA"/>
    <w:rsid w:val="00AA6BFA"/>
    <w:rsid w:val="00AC4914"/>
    <w:rsid w:val="00AC6221"/>
    <w:rsid w:val="00AD0780"/>
    <w:rsid w:val="00B10061"/>
    <w:rsid w:val="00B15A66"/>
    <w:rsid w:val="00B41B6E"/>
    <w:rsid w:val="00B41E4D"/>
    <w:rsid w:val="00B54C2F"/>
    <w:rsid w:val="00B62B74"/>
    <w:rsid w:val="00BB005E"/>
    <w:rsid w:val="00BC74FB"/>
    <w:rsid w:val="00BD0A3A"/>
    <w:rsid w:val="00BD375D"/>
    <w:rsid w:val="00BD69B0"/>
    <w:rsid w:val="00C1393E"/>
    <w:rsid w:val="00C36786"/>
    <w:rsid w:val="00C45C76"/>
    <w:rsid w:val="00C4601D"/>
    <w:rsid w:val="00C4614A"/>
    <w:rsid w:val="00C468E9"/>
    <w:rsid w:val="00C554E0"/>
    <w:rsid w:val="00C6150D"/>
    <w:rsid w:val="00C63440"/>
    <w:rsid w:val="00C758F1"/>
    <w:rsid w:val="00C76E9B"/>
    <w:rsid w:val="00CA4305"/>
    <w:rsid w:val="00CB5A83"/>
    <w:rsid w:val="00CC026D"/>
    <w:rsid w:val="00CD1A21"/>
    <w:rsid w:val="00CE3F06"/>
    <w:rsid w:val="00CF234F"/>
    <w:rsid w:val="00D2776C"/>
    <w:rsid w:val="00D53EFC"/>
    <w:rsid w:val="00D83D10"/>
    <w:rsid w:val="00D9299D"/>
    <w:rsid w:val="00D94880"/>
    <w:rsid w:val="00D96EED"/>
    <w:rsid w:val="00DD3DD3"/>
    <w:rsid w:val="00DD44E5"/>
    <w:rsid w:val="00DF6042"/>
    <w:rsid w:val="00E00252"/>
    <w:rsid w:val="00E102EA"/>
    <w:rsid w:val="00E10794"/>
    <w:rsid w:val="00E230AC"/>
    <w:rsid w:val="00E4663D"/>
    <w:rsid w:val="00E55E16"/>
    <w:rsid w:val="00E70B12"/>
    <w:rsid w:val="00E71C34"/>
    <w:rsid w:val="00E831AA"/>
    <w:rsid w:val="00E976E6"/>
    <w:rsid w:val="00EB6C56"/>
    <w:rsid w:val="00ED0511"/>
    <w:rsid w:val="00ED5092"/>
    <w:rsid w:val="00ED5259"/>
    <w:rsid w:val="00EE5470"/>
    <w:rsid w:val="00F26460"/>
    <w:rsid w:val="00F322FD"/>
    <w:rsid w:val="00F42043"/>
    <w:rsid w:val="00F50228"/>
    <w:rsid w:val="00F54290"/>
    <w:rsid w:val="00F5722E"/>
    <w:rsid w:val="00F8430D"/>
    <w:rsid w:val="00F8636A"/>
    <w:rsid w:val="00FA6035"/>
    <w:rsid w:val="00FB7ABE"/>
    <w:rsid w:val="00FC517E"/>
    <w:rsid w:val="00FD7B42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31DAC"/>
  <w15:chartTrackingRefBased/>
  <w15:docId w15:val="{2CE5DFD3-75CC-4BFD-80A6-D9D44468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36C6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81335"/>
    <w:rPr>
      <w:sz w:val="20"/>
      <w:szCs w:val="20"/>
    </w:rPr>
  </w:style>
  <w:style w:type="character" w:styleId="Appelnotedebasdep">
    <w:name w:val="footnote reference"/>
    <w:uiPriority w:val="99"/>
    <w:semiHidden/>
    <w:rsid w:val="00281335"/>
    <w:rPr>
      <w:vertAlign w:val="superscript"/>
    </w:rPr>
  </w:style>
  <w:style w:type="paragraph" w:styleId="Corpsdetexte2">
    <w:name w:val="Body Text 2"/>
    <w:basedOn w:val="Normal"/>
    <w:link w:val="Corpsdetexte2Car"/>
    <w:unhideWhenUsed/>
    <w:rsid w:val="00CE3F06"/>
    <w:pPr>
      <w:spacing w:after="120" w:line="480" w:lineRule="auto"/>
    </w:pPr>
    <w:rPr>
      <w:lang w:val="en-US" w:eastAsia="en-US"/>
    </w:rPr>
  </w:style>
  <w:style w:type="character" w:customStyle="1" w:styleId="Corpsdetexte2Car">
    <w:name w:val="Corps de texte 2 Car"/>
    <w:link w:val="Corpsdetexte2"/>
    <w:rsid w:val="00CE3F06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CE3F06"/>
    <w:pPr>
      <w:spacing w:after="200"/>
      <w:jc w:val="both"/>
    </w:pPr>
    <w:rPr>
      <w:i/>
      <w:sz w:val="20"/>
      <w:szCs w:val="20"/>
      <w:lang w:val="en-US" w:eastAsia="en-US"/>
    </w:rPr>
  </w:style>
  <w:style w:type="paragraph" w:styleId="Textebrut">
    <w:name w:val="Plain Text"/>
    <w:basedOn w:val="Normal"/>
    <w:link w:val="TextebrutCar"/>
    <w:unhideWhenUsed/>
    <w:rsid w:val="00CE3F0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AU" w:eastAsia="en-US"/>
    </w:rPr>
  </w:style>
  <w:style w:type="character" w:customStyle="1" w:styleId="TextebrutCar">
    <w:name w:val="Texte brut Car"/>
    <w:link w:val="Textebrut"/>
    <w:rsid w:val="00CE3F06"/>
    <w:rPr>
      <w:rFonts w:ascii="Courier New" w:hAnsi="Courier New"/>
      <w:lang w:val="en-AU" w:eastAsia="en-US"/>
    </w:rPr>
  </w:style>
  <w:style w:type="paragraph" w:customStyle="1" w:styleId="07paragraphs">
    <w:name w:val="07. paragraphs"/>
    <w:basedOn w:val="Normal"/>
    <w:next w:val="Normal"/>
    <w:uiPriority w:val="99"/>
    <w:rsid w:val="004E5590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2Author">
    <w:name w:val="02. Author"/>
    <w:basedOn w:val="Normal"/>
    <w:next w:val="Normal"/>
    <w:uiPriority w:val="99"/>
    <w:rsid w:val="004E559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  <w:lang w:val="en-US" w:eastAsia="en-US"/>
    </w:rPr>
  </w:style>
  <w:style w:type="paragraph" w:customStyle="1" w:styleId="06NumeratedHeading1">
    <w:name w:val="06. Numerated Heading 1"/>
    <w:basedOn w:val="Normal"/>
    <w:next w:val="07paragraphs"/>
    <w:qFormat/>
    <w:rsid w:val="004E5590"/>
    <w:pPr>
      <w:keepNext/>
      <w:tabs>
        <w:tab w:val="left" w:pos="425"/>
      </w:tabs>
      <w:suppressAutoHyphens/>
      <w:spacing w:before="240" w:after="120" w:line="240" w:lineRule="exact"/>
    </w:pPr>
    <w:rPr>
      <w:rFonts w:ascii="Book Antiqua" w:hAnsi="Book Antiqua" w:cs="Book Antiqua"/>
      <w:b/>
      <w:bCs/>
      <w:sz w:val="18"/>
      <w:szCs w:val="20"/>
      <w:lang w:val="en-US" w:eastAsia="en-US"/>
    </w:rPr>
  </w:style>
  <w:style w:type="paragraph" w:customStyle="1" w:styleId="09Equation">
    <w:name w:val="09. Equation"/>
    <w:basedOn w:val="Normal"/>
    <w:next w:val="Normal"/>
    <w:uiPriority w:val="99"/>
    <w:rsid w:val="004E5590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6NumeratedHeading2">
    <w:name w:val="06. Numerated Heading 2"/>
    <w:basedOn w:val="07paragraphs"/>
    <w:next w:val="07paragraphs"/>
    <w:qFormat/>
    <w:rsid w:val="004E5590"/>
    <w:pPr>
      <w:numPr>
        <w:ilvl w:val="1"/>
        <w:numId w:val="3"/>
      </w:numPr>
      <w:tabs>
        <w:tab w:val="clear" w:pos="357"/>
        <w:tab w:val="left" w:pos="426"/>
      </w:tabs>
      <w:spacing w:before="120"/>
    </w:pPr>
  </w:style>
  <w:style w:type="paragraph" w:customStyle="1" w:styleId="06NumeratedHeding3">
    <w:name w:val="06. Numerated Heding 3"/>
    <w:basedOn w:val="07paragraphs"/>
    <w:next w:val="07paragraphs"/>
    <w:qFormat/>
    <w:rsid w:val="004E5590"/>
    <w:pPr>
      <w:numPr>
        <w:ilvl w:val="2"/>
        <w:numId w:val="3"/>
      </w:numPr>
      <w:tabs>
        <w:tab w:val="clear" w:pos="357"/>
        <w:tab w:val="left" w:pos="425"/>
      </w:tabs>
      <w:spacing w:before="120"/>
    </w:pPr>
    <w:rPr>
      <w:i/>
    </w:rPr>
  </w:style>
  <w:style w:type="paragraph" w:styleId="Listepuces">
    <w:name w:val="List Bullet"/>
    <w:basedOn w:val="Normal"/>
    <w:uiPriority w:val="99"/>
    <w:rsid w:val="004E5590"/>
    <w:pPr>
      <w:numPr>
        <w:numId w:val="4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0ContentTables">
    <w:name w:val="10. Content Tables"/>
    <w:basedOn w:val="Normal"/>
    <w:uiPriority w:val="99"/>
    <w:rsid w:val="004E5590"/>
    <w:pPr>
      <w:jc w:val="center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0CapTable">
    <w:name w:val="10. CapTable"/>
    <w:basedOn w:val="Normal"/>
    <w:uiPriority w:val="99"/>
    <w:rsid w:val="004E5590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1CapFigure">
    <w:name w:val="11. CapFigure"/>
    <w:basedOn w:val="10CapTable"/>
    <w:uiPriority w:val="99"/>
    <w:rsid w:val="004E5590"/>
    <w:pPr>
      <w:spacing w:before="80" w:after="240"/>
    </w:pPr>
  </w:style>
  <w:style w:type="paragraph" w:customStyle="1" w:styleId="09ListBu">
    <w:name w:val="09. ListBu"/>
    <w:basedOn w:val="Listepuces"/>
    <w:uiPriority w:val="99"/>
    <w:rsid w:val="004E5590"/>
  </w:style>
  <w:style w:type="paragraph" w:customStyle="1" w:styleId="09ListNu">
    <w:name w:val="09. ListNu"/>
    <w:basedOn w:val="Listenumros"/>
    <w:uiPriority w:val="99"/>
    <w:rsid w:val="004E5590"/>
    <w:pPr>
      <w:numPr>
        <w:numId w:val="0"/>
      </w:numPr>
      <w:spacing w:line="240" w:lineRule="exact"/>
      <w:ind w:left="357" w:hanging="357"/>
      <w:contextualSpacing w:val="0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2FootNote">
    <w:name w:val="12. FootNote"/>
    <w:basedOn w:val="Notedebasdepage"/>
    <w:uiPriority w:val="99"/>
    <w:rsid w:val="004E5590"/>
    <w:pPr>
      <w:spacing w:line="200" w:lineRule="exact"/>
      <w:ind w:left="142" w:hanging="142"/>
    </w:pPr>
    <w:rPr>
      <w:rFonts w:ascii="Book Antiqua" w:hAnsi="Book Antiqua" w:cs="Book Antiqua"/>
      <w:color w:val="000000"/>
      <w:sz w:val="16"/>
      <w:szCs w:val="16"/>
      <w:lang w:val="en-US" w:eastAsia="en-US"/>
    </w:rPr>
  </w:style>
  <w:style w:type="paragraph" w:styleId="Listenumros">
    <w:name w:val="List Number"/>
    <w:basedOn w:val="Normal"/>
    <w:rsid w:val="004E5590"/>
    <w:pPr>
      <w:numPr>
        <w:numId w:val="5"/>
      </w:numPr>
      <w:contextualSpacing/>
    </w:pPr>
  </w:style>
  <w:style w:type="paragraph" w:styleId="En-tte">
    <w:name w:val="header"/>
    <w:basedOn w:val="Normal"/>
    <w:link w:val="En-tteCar"/>
    <w:rsid w:val="00AA249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AA2495"/>
    <w:rPr>
      <w:sz w:val="24"/>
      <w:szCs w:val="24"/>
      <w:lang w:val="de-DE" w:eastAsia="de-DE" w:bidi="ar-SA"/>
    </w:rPr>
  </w:style>
  <w:style w:type="paragraph" w:styleId="Pieddepage">
    <w:name w:val="footer"/>
    <w:basedOn w:val="Normal"/>
    <w:link w:val="PieddepageCar"/>
    <w:uiPriority w:val="99"/>
    <w:rsid w:val="00AA249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2495"/>
    <w:rPr>
      <w:sz w:val="24"/>
      <w:szCs w:val="24"/>
      <w:lang w:val="de-DE" w:eastAsia="de-DE" w:bidi="ar-SA"/>
    </w:rPr>
  </w:style>
  <w:style w:type="paragraph" w:styleId="Paragraphedeliste">
    <w:name w:val="List Paragraph"/>
    <w:basedOn w:val="Normal"/>
    <w:uiPriority w:val="34"/>
    <w:qFormat/>
    <w:rsid w:val="00A0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Extended Abstract Template</vt:lpstr>
      <vt:lpstr>Extended Abstract Template</vt:lpstr>
      <vt:lpstr>Optimization of Nucleation and Buffer Layer Growth for improved GaN Quality and Device Performance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/>
  <dc:creator>EWMOVPE 2009</dc:creator>
  <cp:keywords/>
  <cp:lastModifiedBy>Gilles Hebrard</cp:lastModifiedBy>
  <cp:revision>2</cp:revision>
  <cp:lastPrinted>2009-03-29T13:17:00Z</cp:lastPrinted>
  <dcterms:created xsi:type="dcterms:W3CDTF">2022-11-30T08:29:00Z</dcterms:created>
  <dcterms:modified xsi:type="dcterms:W3CDTF">2022-11-30T08:29:00Z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258ed3e0cd50fa02c8a48fa982e550528340b5d6850f305bfe9255c364137e5d</vt:lpwstr>
  </property>
</Properties>
</file>